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501"/>
        <w:gridCol w:w="823"/>
        <w:gridCol w:w="2688"/>
        <w:gridCol w:w="2203"/>
      </w:tblGrid>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Default="00F95C96" w:rsidP="006B2252">
            <w:pPr>
              <w:rPr>
                <w:rFonts w:ascii="Times" w:hAnsi="Times"/>
                <w:b/>
                <w:sz w:val="22"/>
                <w:szCs w:val="22"/>
              </w:rPr>
            </w:pPr>
            <w:r>
              <w:rPr>
                <w:rFonts w:ascii="Times" w:hAnsi="Times"/>
                <w:b/>
                <w:sz w:val="22"/>
                <w:szCs w:val="22"/>
              </w:rPr>
              <w:t>Pasaport No (Yabancı Kontenjan İçin)</w:t>
            </w:r>
          </w:p>
        </w:tc>
        <w:tc>
          <w:tcPr>
            <w:tcW w:w="7215" w:type="dxa"/>
            <w:gridSpan w:val="4"/>
            <w:vAlign w:val="center"/>
          </w:tcPr>
          <w:p w:rsidR="00F95C96" w:rsidRPr="00923026" w:rsidRDefault="00F95C96" w:rsidP="006B2252">
            <w:pPr>
              <w:rPr>
                <w:rFonts w:ascii="Times" w:hAnsi="Times"/>
                <w:b/>
                <w:sz w:val="22"/>
                <w:szCs w:val="22"/>
              </w:rPr>
            </w:pPr>
          </w:p>
        </w:tc>
      </w:tr>
      <w:tr w:rsidR="00F95C96" w:rsidRPr="00FB2A7C" w:rsidTr="00285A89">
        <w:trPr>
          <w:trHeight w:val="288"/>
        </w:trPr>
        <w:tc>
          <w:tcPr>
            <w:tcW w:w="3857"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FB2A7C" w:rsidRDefault="00285A89" w:rsidP="00285A89">
            <w:pPr>
              <w:rPr>
                <w:rFonts w:ascii="Times" w:hAnsi="Times"/>
                <w:sz w:val="22"/>
                <w:szCs w:val="22"/>
              </w:rPr>
            </w:pPr>
          </w:p>
        </w:tc>
      </w:tr>
      <w:tr w:rsidR="00F13EAE" w:rsidRPr="00FB2A7C" w:rsidTr="00285A89">
        <w:trPr>
          <w:trHeight w:val="288"/>
        </w:trPr>
        <w:tc>
          <w:tcPr>
            <w:tcW w:w="3857" w:type="dxa"/>
            <w:vMerge w:val="restart"/>
            <w:vAlign w:val="center"/>
          </w:tcPr>
          <w:p w:rsidR="00F13EAE" w:rsidRDefault="00F13EAE" w:rsidP="00F13EAE">
            <w:pPr>
              <w:rPr>
                <w:rFonts w:ascii="Times" w:hAnsi="Times"/>
                <w:b/>
                <w:sz w:val="22"/>
                <w:szCs w:val="22"/>
              </w:rPr>
            </w:pPr>
          </w:p>
          <w:p w:rsidR="00F13EAE" w:rsidRDefault="00F13EAE" w:rsidP="00F13EAE">
            <w:pPr>
              <w:rPr>
                <w:rFonts w:ascii="Times" w:hAnsi="Times"/>
                <w:b/>
                <w:sz w:val="22"/>
                <w:szCs w:val="22"/>
              </w:rPr>
            </w:pPr>
            <w:r>
              <w:rPr>
                <w:rFonts w:ascii="Times" w:hAnsi="Times"/>
                <w:b/>
                <w:sz w:val="22"/>
                <w:szCs w:val="22"/>
              </w:rPr>
              <w:t xml:space="preserve">Kayıt Türü </w:t>
            </w:r>
          </w:p>
          <w:p w:rsidR="00F13EAE" w:rsidRPr="00B43C69"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   ÖSYM</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DGS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Yatay Geçiş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Yetenek Sınavı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Yabancı Kontenjan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ÇAP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w:t>
            </w:r>
            <w:proofErr w:type="spellStart"/>
            <w:r>
              <w:rPr>
                <w:rFonts w:ascii="Times" w:hAnsi="Times"/>
                <w:sz w:val="22"/>
                <w:szCs w:val="22"/>
              </w:rPr>
              <w:t>Erasmus</w:t>
            </w:r>
            <w:proofErr w:type="spellEnd"/>
            <w:r>
              <w:rPr>
                <w:rFonts w:ascii="Times" w:hAnsi="Times"/>
                <w:sz w:val="22"/>
                <w:szCs w:val="22"/>
              </w:rPr>
              <w:t xml:space="preserve">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Özel Öğrenci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Diğer               </w:t>
            </w: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465066">
        <w:trPr>
          <w:trHeight w:val="284"/>
        </w:trPr>
        <w:tc>
          <w:tcPr>
            <w:tcW w:w="11072"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285A89">
        <w:trPr>
          <w:trHeight w:val="595"/>
        </w:trPr>
        <w:tc>
          <w:tcPr>
            <w:tcW w:w="5358" w:type="dxa"/>
            <w:gridSpan w:val="2"/>
          </w:tcPr>
          <w:p w:rsidR="00285A89" w:rsidRPr="00465066" w:rsidRDefault="00285A89" w:rsidP="00285A89">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1057" w:type="dxa"/>
        <w:tblInd w:w="-856" w:type="dxa"/>
        <w:tblLayout w:type="fixed"/>
        <w:tblLook w:val="04A0" w:firstRow="1" w:lastRow="0" w:firstColumn="1" w:lastColumn="0" w:noHBand="0" w:noVBand="1"/>
      </w:tblPr>
      <w:tblGrid>
        <w:gridCol w:w="1142"/>
        <w:gridCol w:w="2641"/>
        <w:gridCol w:w="413"/>
        <w:gridCol w:w="413"/>
        <w:gridCol w:w="413"/>
        <w:gridCol w:w="413"/>
        <w:gridCol w:w="2863"/>
        <w:gridCol w:w="2759"/>
      </w:tblGrid>
      <w:tr w:rsidR="00934904" w:rsidRPr="00D003C3" w:rsidTr="00F95C96">
        <w:trPr>
          <w:trHeight w:val="346"/>
        </w:trPr>
        <w:tc>
          <w:tcPr>
            <w:tcW w:w="11057"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A031B0">
        <w:trPr>
          <w:trHeight w:val="353"/>
        </w:trPr>
        <w:tc>
          <w:tcPr>
            <w:tcW w:w="1142"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64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2863"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759"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742D17">
        <w:trPr>
          <w:trHeight w:val="352"/>
        </w:trPr>
        <w:tc>
          <w:tcPr>
            <w:tcW w:w="1142"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64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2863"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759" w:type="dxa"/>
            <w:vMerge/>
            <w:shd w:val="clear" w:color="auto" w:fill="D9D9D9" w:themeFill="background1" w:themeFillShade="D9"/>
            <w:vAlign w:val="center"/>
          </w:tcPr>
          <w:p w:rsidR="00A031B0" w:rsidRDefault="00A031B0" w:rsidP="00F0012E">
            <w:pPr>
              <w:jc w:val="center"/>
              <w:rPr>
                <w:b/>
                <w:sz w:val="22"/>
                <w:szCs w:val="22"/>
              </w:rPr>
            </w:pPr>
          </w:p>
        </w:tc>
      </w:tr>
      <w:tr w:rsidR="00A031B0" w:rsidRPr="00D003C3" w:rsidTr="002A43C4">
        <w:trPr>
          <w:trHeight w:val="463"/>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F95C96" w:rsidP="00465066">
      <w:pPr>
        <w:ind w:left="-851"/>
        <w:jc w:val="both"/>
        <w:rPr>
          <w:rFonts w:ascii="Times" w:hAnsi="Times" w:cs="Times"/>
          <w:sz w:val="14"/>
          <w:szCs w:val="14"/>
        </w:rPr>
      </w:pPr>
      <w:r w:rsidRPr="00F0012E">
        <w:rPr>
          <w:rFonts w:ascii="Times" w:hAnsi="Times" w:cs="Times"/>
          <w:sz w:val="14"/>
          <w:szCs w:val="14"/>
        </w:rPr>
        <w:t>İGÜ ÖNLİSANS VE LİSANS EĞİTİM-ÖĞRETİM VE SINAV YÖNETMELİĞİ</w:t>
      </w:r>
      <w:r w:rsidR="008A04A1">
        <w:rPr>
          <w:rFonts w:ascii="Times" w:hAnsi="Times" w:cs="Times"/>
          <w:sz w:val="14"/>
          <w:szCs w:val="14"/>
        </w:rPr>
        <w:t>-</w:t>
      </w:r>
      <w:r w:rsidRPr="00F0012E">
        <w:rPr>
          <w:rFonts w:ascii="Times" w:hAnsi="Times" w:cs="Times"/>
          <w:sz w:val="14"/>
          <w:szCs w:val="14"/>
        </w:rPr>
        <w:t>MADDE 25 (4) (</w:t>
      </w:r>
      <w:proofErr w:type="gramStart"/>
      <w:r w:rsidRPr="00F0012E">
        <w:rPr>
          <w:rFonts w:ascii="Times" w:hAnsi="Times" w:cs="Times"/>
          <w:sz w:val="14"/>
          <w:szCs w:val="14"/>
        </w:rPr>
        <w:t>Değişik:RG</w:t>
      </w:r>
      <w:proofErr w:type="gramEnd"/>
      <w:r w:rsidRPr="00F0012E">
        <w:rPr>
          <w:rFonts w:ascii="Times" w:hAnsi="Times" w:cs="Times"/>
          <w:sz w:val="14"/>
          <w:szCs w:val="14"/>
        </w:rPr>
        <w:t xml:space="preserve">-13/6/2018-30450) Mazeretleri nedeniyle ara sınavına giremeyen öğrenciler, 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465066" w:rsidRDefault="00A031B0" w:rsidP="00BB2BB4">
      <w:pPr>
        <w:ind w:left="-851"/>
        <w:jc w:val="both"/>
        <w:rPr>
          <w:rFonts w:ascii="Times" w:hAnsi="Times"/>
          <w:b/>
          <w:sz w:val="22"/>
          <w:szCs w:val="22"/>
        </w:rPr>
      </w:pPr>
      <w:r>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ederim</w:t>
      </w:r>
      <w:r w:rsidR="00F0012E">
        <w:rPr>
          <w:rFonts w:ascii="Times" w:hAnsi="Times"/>
          <w:b/>
          <w:sz w:val="22"/>
          <w:szCs w:val="22"/>
        </w:rPr>
        <w:t>.</w:t>
      </w:r>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bookmarkStart w:id="0" w:name="_GoBack"/>
      <w:bookmarkEnd w:id="0"/>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r>
        <w:rPr>
          <w:b/>
          <w:sz w:val="22"/>
          <w:szCs w:val="22"/>
          <w:u w:val="single"/>
        </w:rPr>
        <w:t>Ek</w:t>
      </w:r>
      <w:r w:rsidR="00F24381">
        <w:rPr>
          <w:b/>
          <w:sz w:val="22"/>
          <w:szCs w:val="22"/>
          <w:u w:val="single"/>
        </w:rPr>
        <w:t>ler</w:t>
      </w:r>
      <w:r>
        <w:rPr>
          <w:b/>
          <w:sz w:val="22"/>
          <w:szCs w:val="22"/>
          <w:u w:val="single"/>
        </w:rPr>
        <w:t xml:space="preserve"> :</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5" w:rsidRDefault="00BC32B5" w:rsidP="00357595">
      <w:r>
        <w:separator/>
      </w:r>
    </w:p>
  </w:endnote>
  <w:endnote w:type="continuationSeparator" w:id="0">
    <w:p w:rsidR="00BC32B5" w:rsidRDefault="00BC32B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Content>
      <w:p w:rsidR="00C91CEF" w:rsidRDefault="00C91CEF">
        <w:pPr>
          <w:pStyle w:val="AltBilgi"/>
          <w:jc w:val="right"/>
        </w:pPr>
        <w:r>
          <w:fldChar w:fldCharType="begin"/>
        </w:r>
        <w:r>
          <w:instrText>PAGE   \* MERGEFORMAT</w:instrText>
        </w:r>
        <w:r>
          <w:fldChar w:fldCharType="separate"/>
        </w:r>
        <w:r>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5" w:rsidRDefault="00BC32B5" w:rsidP="00357595">
      <w:r>
        <w:separator/>
      </w:r>
    </w:p>
  </w:footnote>
  <w:footnote w:type="continuationSeparator" w:id="0">
    <w:p w:rsidR="00BC32B5" w:rsidRDefault="00BC32B5" w:rsidP="0035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699"/>
      <w:gridCol w:w="1430"/>
      <w:gridCol w:w="1699"/>
    </w:tblGrid>
    <w:tr w:rsidR="00F95C96" w:rsidRPr="00357595" w:rsidTr="00F24798">
      <w:trPr>
        <w:trHeight w:val="301"/>
      </w:trPr>
      <w:tc>
        <w:tcPr>
          <w:tcW w:w="2230" w:type="dxa"/>
          <w:vMerge w:val="restart"/>
          <w:tcBorders>
            <w:top w:val="double" w:sz="4" w:space="0" w:color="auto"/>
            <w:left w:val="double" w:sz="4" w:space="0" w:color="auto"/>
            <w:right w:val="double" w:sz="4" w:space="0" w:color="auto"/>
          </w:tcBorders>
          <w:shd w:val="clear" w:color="auto" w:fill="auto"/>
        </w:tcPr>
        <w:p w:rsidR="00F95C96" w:rsidRPr="004468F3" w:rsidRDefault="00F95C96" w:rsidP="00F95C96">
          <w:pPr>
            <w:ind w:left="-378"/>
            <w:jc w:val="center"/>
            <w:rPr>
              <w:rFonts w:ascii="Tahoma" w:hAnsi="Tahoma" w:cs="Tahoma"/>
            </w:rPr>
          </w:pPr>
          <w:r>
            <w:rPr>
              <w:noProof/>
            </w:rPr>
            <w:drawing>
              <wp:anchor distT="0" distB="0" distL="114300" distR="114300" simplePos="0" relativeHeight="251659264" behindDoc="0" locked="0" layoutInCell="1" allowOverlap="1">
                <wp:simplePos x="0" y="0"/>
                <wp:positionH relativeFrom="margin">
                  <wp:posOffset>82550</wp:posOffset>
                </wp:positionH>
                <wp:positionV relativeFrom="margin">
                  <wp:posOffset>19050</wp:posOffset>
                </wp:positionV>
                <wp:extent cx="1219200" cy="61912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F24798">
      <w:trPr>
        <w:trHeight w:val="302"/>
      </w:trPr>
      <w:tc>
        <w:tcPr>
          <w:tcW w:w="2230"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B64FF"/>
    <w:rsid w:val="001C237E"/>
    <w:rsid w:val="001C79CC"/>
    <w:rsid w:val="001D26AB"/>
    <w:rsid w:val="00207F95"/>
    <w:rsid w:val="00211E09"/>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2253B"/>
    <w:rsid w:val="00583EAF"/>
    <w:rsid w:val="00586ABD"/>
    <w:rsid w:val="00590095"/>
    <w:rsid w:val="005A19A1"/>
    <w:rsid w:val="005B35AD"/>
    <w:rsid w:val="006121D6"/>
    <w:rsid w:val="00660FB7"/>
    <w:rsid w:val="006A541D"/>
    <w:rsid w:val="006C4529"/>
    <w:rsid w:val="006E3325"/>
    <w:rsid w:val="006E6511"/>
    <w:rsid w:val="006F0416"/>
    <w:rsid w:val="006F6753"/>
    <w:rsid w:val="007257B0"/>
    <w:rsid w:val="00782DB8"/>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2400"/>
    <w:rsid w:val="00BA7AE7"/>
    <w:rsid w:val="00BB2BB4"/>
    <w:rsid w:val="00BC32B5"/>
    <w:rsid w:val="00C9158B"/>
    <w:rsid w:val="00C91CEF"/>
    <w:rsid w:val="00CA19DB"/>
    <w:rsid w:val="00CE0993"/>
    <w:rsid w:val="00CE11D0"/>
    <w:rsid w:val="00D003C3"/>
    <w:rsid w:val="00D37AB3"/>
    <w:rsid w:val="00D633A5"/>
    <w:rsid w:val="00D853DD"/>
    <w:rsid w:val="00D96986"/>
    <w:rsid w:val="00DA02CD"/>
    <w:rsid w:val="00DB2876"/>
    <w:rsid w:val="00DF7A3E"/>
    <w:rsid w:val="00E0327F"/>
    <w:rsid w:val="00E4152C"/>
    <w:rsid w:val="00E55163"/>
    <w:rsid w:val="00E7617C"/>
    <w:rsid w:val="00E85141"/>
    <w:rsid w:val="00EA59A9"/>
    <w:rsid w:val="00EE65B4"/>
    <w:rsid w:val="00F0012E"/>
    <w:rsid w:val="00F02730"/>
    <w:rsid w:val="00F13EAE"/>
    <w:rsid w:val="00F24381"/>
    <w:rsid w:val="00F24798"/>
    <w:rsid w:val="00F33E97"/>
    <w:rsid w:val="00F767FA"/>
    <w:rsid w:val="00F813A5"/>
    <w:rsid w:val="00F84A1A"/>
    <w:rsid w:val="00F91FBB"/>
    <w:rsid w:val="00F95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77A6"/>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FA3B-73AD-4643-A691-B0C5BF8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eaktug@igu.local</cp:lastModifiedBy>
  <cp:revision>22</cp:revision>
  <cp:lastPrinted>2019-02-22T14:35:00Z</cp:lastPrinted>
  <dcterms:created xsi:type="dcterms:W3CDTF">2019-04-25T07:38:00Z</dcterms:created>
  <dcterms:modified xsi:type="dcterms:W3CDTF">2019-06-09T20:47:00Z</dcterms:modified>
</cp:coreProperties>
</file>